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13" w:rsidRDefault="00F823F4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rFonts w:ascii="仿宋_gb2312" w:eastAsia="仿宋_gb2312" w:hAnsiTheme="majorEastAsia" w:hint="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2</w:t>
      </w:r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D37413" w:rsidRDefault="00F823F4"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发展团员对象及程序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52503D">
        <w:rPr>
          <w:rFonts w:ascii="仿宋_gb2312" w:eastAsia="仿宋_gb2312" w:hint="eastAsia"/>
          <w:sz w:val="30"/>
          <w:szCs w:val="30"/>
        </w:rPr>
        <w:t>年龄在</w:t>
      </w:r>
      <w:r>
        <w:rPr>
          <w:rFonts w:ascii="仿宋_gb2312" w:eastAsia="仿宋_gb2312" w:hint="eastAsia"/>
          <w:sz w:val="30"/>
          <w:szCs w:val="30"/>
        </w:rPr>
        <w:t>14周岁</w:t>
      </w:r>
      <w:r w:rsidR="0052503D">
        <w:rPr>
          <w:rFonts w:ascii="仿宋_gb2312" w:eastAsia="仿宋_gb2312" w:hint="eastAsia"/>
          <w:sz w:val="30"/>
          <w:szCs w:val="30"/>
        </w:rPr>
        <w:t>以上2</w:t>
      </w:r>
      <w:r w:rsidR="0052503D">
        <w:rPr>
          <w:rFonts w:ascii="仿宋_gb2312" w:eastAsia="仿宋_gb2312"/>
          <w:sz w:val="30"/>
          <w:szCs w:val="30"/>
        </w:rPr>
        <w:t>8</w:t>
      </w:r>
      <w:r w:rsidR="0052503D">
        <w:rPr>
          <w:rFonts w:ascii="仿宋_gb2312" w:eastAsia="仿宋_gb2312" w:hint="eastAsia"/>
          <w:sz w:val="30"/>
          <w:szCs w:val="30"/>
        </w:rPr>
        <w:t>周岁以下</w:t>
      </w:r>
      <w:r>
        <w:rPr>
          <w:rFonts w:ascii="仿宋_gb2312" w:eastAsia="仿宋_gb2312" w:hint="eastAsia"/>
          <w:sz w:val="30"/>
          <w:szCs w:val="30"/>
        </w:rPr>
        <w:t>，</w:t>
      </w:r>
      <w:r w:rsidR="0052503D">
        <w:rPr>
          <w:rFonts w:ascii="仿宋_gb2312" w:eastAsia="仿宋_gb2312" w:hint="eastAsia"/>
          <w:sz w:val="30"/>
          <w:szCs w:val="30"/>
        </w:rPr>
        <w:t>承认团的章程，愿意参加团的一个组织并在其中积极工作、</w:t>
      </w:r>
      <w:r>
        <w:rPr>
          <w:rFonts w:ascii="仿宋_gb2312" w:eastAsia="仿宋_gb2312" w:hint="eastAsia"/>
          <w:sz w:val="30"/>
          <w:szCs w:val="30"/>
        </w:rPr>
        <w:t>执行团的决议</w:t>
      </w:r>
      <w:r w:rsidR="0052503D">
        <w:rPr>
          <w:rFonts w:ascii="仿宋_gb2312" w:eastAsia="仿宋_gb2312" w:hint="eastAsia"/>
          <w:sz w:val="30"/>
          <w:szCs w:val="30"/>
        </w:rPr>
        <w:t>和</w:t>
      </w:r>
      <w:r>
        <w:rPr>
          <w:rFonts w:ascii="仿宋_gb2312" w:eastAsia="仿宋_gb2312" w:hint="eastAsia"/>
          <w:sz w:val="30"/>
          <w:szCs w:val="30"/>
        </w:rPr>
        <w:t>按期交纳团费的我校在籍学生；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2.思想积极上进，政治立场坚定，拥护中国共产党的领导；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3.学习态度端正，成绩优良，在校期间无违规违纪记录；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4.尊敬师长，团结同学，品行良好，热心班级公共事务，积极参加学校组织的各项活动。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1.由个人向团支部提交入团申请书面材料</w:t>
      </w:r>
      <w:r w:rsidR="003A7658">
        <w:rPr>
          <w:rFonts w:ascii="仿宋_gb2312" w:eastAsia="仿宋_gb2312" w:hint="eastAsia"/>
          <w:sz w:val="30"/>
          <w:szCs w:val="30"/>
        </w:rPr>
        <w:t>，电子版或纸质版均可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.各院团委（团总支）集中组织本院入团积极分子进行团课培训和考察（不少于8</w:t>
      </w:r>
      <w:r w:rsidR="003A7658">
        <w:rPr>
          <w:rFonts w:ascii="仿宋_gb2312" w:eastAsia="仿宋_gb2312" w:hint="eastAsia"/>
          <w:sz w:val="30"/>
          <w:szCs w:val="30"/>
        </w:rPr>
        <w:t>学</w:t>
      </w:r>
      <w:r>
        <w:rPr>
          <w:rFonts w:ascii="仿宋_gb2312" w:eastAsia="仿宋_gb2312" w:hint="eastAsia"/>
          <w:sz w:val="30"/>
          <w:szCs w:val="30"/>
        </w:rPr>
        <w:t>时的团课培训、3—6个月的培养期、明确2名入团培养联系人）；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4.正式递交《入团志愿书》;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生名单推荐到各学院团委（团总支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各学院团委（团总支）按人数分配比例确定本学院发展团员名单（分配比例详见附件1）；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各入团积极分子需递交《入团志愿书》（一人一册、对应编号），并由各院团委（团总支）将新发展团员花名册报送至校团委；</w:t>
      </w:r>
    </w:p>
    <w:p w:rsidR="00D37413" w:rsidRDefault="00F823F4">
      <w:pPr>
        <w:spacing w:after="0" w:line="460" w:lineRule="exact"/>
        <w:ind w:firstLineChars="200" w:firstLine="600"/>
        <w:jc w:val="both"/>
      </w:pPr>
      <w:r>
        <w:rPr>
          <w:rFonts w:ascii="仿宋_gb2312" w:eastAsia="仿宋_gb2312"/>
          <w:sz w:val="30"/>
          <w:szCs w:val="30"/>
        </w:rPr>
        <w:lastRenderedPageBreak/>
        <w:t>8</w:t>
      </w:r>
      <w:r>
        <w:rPr>
          <w:rFonts w:ascii="仿宋_gb2312" w:eastAsia="仿宋_gb2312" w:hint="eastAsia"/>
          <w:sz w:val="30"/>
          <w:szCs w:val="30"/>
        </w:rPr>
        <w:t>.由校团委办理入团手续，</w:t>
      </w:r>
      <w:r w:rsidR="00F003D4">
        <w:rPr>
          <w:rFonts w:ascii="仿宋_gb2312" w:eastAsia="仿宋_gb2312" w:hint="eastAsia"/>
          <w:sz w:val="30"/>
          <w:szCs w:val="30"/>
        </w:rPr>
        <w:t>各基层团组织可</w:t>
      </w:r>
      <w:r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/>
          <w:sz w:val="30"/>
          <w:szCs w:val="30"/>
        </w:rPr>
        <w:t>每年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五四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七一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十一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一二九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期间</w:t>
      </w:r>
      <w:r>
        <w:rPr>
          <w:rFonts w:ascii="仿宋_gb2312" w:eastAsia="仿宋_gb2312" w:hint="eastAsia"/>
          <w:sz w:val="30"/>
          <w:szCs w:val="30"/>
        </w:rPr>
        <w:t>组织入团宣誓仪式。</w:t>
      </w:r>
    </w:p>
    <w:sectPr w:rsidR="00D3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6C" w:rsidRDefault="009E1D6C" w:rsidP="003A7658">
      <w:pPr>
        <w:spacing w:after="0" w:line="240" w:lineRule="auto"/>
      </w:pPr>
      <w:r>
        <w:separator/>
      </w:r>
    </w:p>
  </w:endnote>
  <w:endnote w:type="continuationSeparator" w:id="0">
    <w:p w:rsidR="009E1D6C" w:rsidRDefault="009E1D6C" w:rsidP="003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6C" w:rsidRDefault="009E1D6C" w:rsidP="003A7658">
      <w:pPr>
        <w:spacing w:after="0" w:line="240" w:lineRule="auto"/>
      </w:pPr>
      <w:r>
        <w:separator/>
      </w:r>
    </w:p>
  </w:footnote>
  <w:footnote w:type="continuationSeparator" w:id="0">
    <w:p w:rsidR="009E1D6C" w:rsidRDefault="009E1D6C" w:rsidP="003A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D5A13"/>
    <w:rsid w:val="003A7658"/>
    <w:rsid w:val="0052503D"/>
    <w:rsid w:val="009E1D6C"/>
    <w:rsid w:val="00D37413"/>
    <w:rsid w:val="00E36430"/>
    <w:rsid w:val="00F003D4"/>
    <w:rsid w:val="00F823F4"/>
    <w:rsid w:val="00FA356A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65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A76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65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65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A76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6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张玎玲</cp:lastModifiedBy>
  <cp:revision>2</cp:revision>
  <dcterms:created xsi:type="dcterms:W3CDTF">2021-04-16T07:53:00Z</dcterms:created>
  <dcterms:modified xsi:type="dcterms:W3CDTF">2021-04-16T07:53:00Z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