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院级寒假社会实践团队立项具体要求</w:t>
      </w:r>
    </w:p>
    <w:p>
      <w:pPr>
        <w:spacing w:line="460" w:lineRule="exact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一、组队要求</w:t>
      </w:r>
    </w:p>
    <w:p>
      <w:pPr>
        <w:spacing w:line="46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1.名称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各项目（团队）可根据实际情况在“中南财经政法大学社会实践队”的命名后自主设计特色标题。</w:t>
      </w:r>
    </w:p>
    <w:p>
      <w:pPr>
        <w:spacing w:line="46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2.成员构成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指导教师层面，各立项的项目（团队）必须有</w:t>
      </w:r>
      <w:r>
        <w:rPr>
          <w:rFonts w:hint="eastAsia" w:ascii="仿宋" w:hAnsi="仿宋" w:eastAsia="仿宋"/>
          <w:color w:val="FF0000"/>
          <w:sz w:val="28"/>
          <w:szCs w:val="28"/>
        </w:rPr>
        <w:t>至少1位指导老师</w:t>
      </w:r>
      <w:r>
        <w:rPr>
          <w:rFonts w:hint="eastAsia" w:ascii="仿宋" w:hAnsi="仿宋" w:eastAsia="仿宋"/>
          <w:sz w:val="28"/>
          <w:szCs w:val="28"/>
        </w:rPr>
        <w:t>（专业教师或专职团干）对实践项目进行指导；</w:t>
      </w:r>
      <w:r>
        <w:rPr>
          <w:rFonts w:hint="eastAsia" w:ascii="仿宋" w:hAnsi="仿宋" w:eastAsia="仿宋"/>
          <w:color w:val="FF0000"/>
          <w:sz w:val="28"/>
          <w:szCs w:val="28"/>
        </w:rPr>
        <w:t>团队成员（含指导教师）不超过6人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46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3.宣传要求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（团队）应积极运用微博、微信、直播等新媒体方式创新开展实践活动，采取青年喜闻乐见、易于接受的形式，增强活动的吸引力和感召力。在组队阶段创建本项目（团队）的新媒体宣传平台或利用班级公众平台进行宣传，并负责自主编创、及时发布、主动转发与社会实践相关的工作信息。指定1名成员作为项目（团队）的宣传员，负责该平台的日常运行及维护工作，负责向学院及上级团学组织报送相关的活动信息。</w:t>
      </w:r>
    </w:p>
    <w:p>
      <w:pPr>
        <w:spacing w:line="460" w:lineRule="exact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二、申报要求</w:t>
      </w:r>
    </w:p>
    <w:p>
      <w:pPr>
        <w:spacing w:line="46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1.契合主题，联系实际。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实践队申报社会实践项目时，需契合活动主题并符合活动内容。运用结合专业特色、品牌优势，自行明确和设计调研主题，结合国家政策，联系社会现实，实事求是地分析问题，解决问题，使实践活动更具有创新性、针对性、实效性。</w:t>
      </w:r>
    </w:p>
    <w:p>
      <w:pPr>
        <w:spacing w:line="46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2.自主调研，杜绝抄袭。</w:t>
      </w:r>
    </w:p>
    <w:p>
      <w:pPr>
        <w:spacing w:line="460" w:lineRule="exact"/>
        <w:ind w:firstLine="560" w:firstLineChars="200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我院团委将严格杜绝学术不端、一稿多投行为。在进行社会实践项目（团队）的资格审查和初审工作时，将严格把关，</w:t>
      </w:r>
      <w:r>
        <w:rPr>
          <w:rFonts w:hint="eastAsia" w:ascii="仿宋" w:hAnsi="仿宋" w:eastAsia="仿宋"/>
          <w:color w:val="FF0000"/>
          <w:sz w:val="28"/>
          <w:szCs w:val="28"/>
        </w:rPr>
        <w:t>凡申报材料、成果引用率超过15%的（不计封面、目录部分及附件；一律使用维普查重），不会给予实践队立项、评优、资助等资格。对于在“挑战杯”“博文杯”“明理杯”“大学生创新性实验计划项目”等竞赛中已立项或获奖的作品，一经发现参评寒假社会实践活动的，直接取消其评优资格。</w:t>
      </w:r>
    </w:p>
    <w:p>
      <w:pPr>
        <w:spacing w:line="46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3.符合规范，遵守要求。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社会实践的申报材料需严格按照寒假社会实践成果报告格式要求（参见附件4）撰写，此项内容将作为社会实践报告的评选标准之一，各申报团队要认真阅读，规范内容。</w:t>
      </w:r>
    </w:p>
    <w:p>
      <w:pPr>
        <w:spacing w:line="46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4.创新形式，突出成果。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鼓励广大团员青年结合实际情况，围绕实践主题、参考题目，采取多种形式的社会实践活动。</w:t>
      </w:r>
    </w:p>
    <w:p>
      <w:pPr>
        <w:spacing w:line="46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5.报送材料，规范及时。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各团支部需汇总本班相关申报材料（包括立项申报书、申报书维普查重结果、各团支部立项申报统计表）后统一打包发送，跨班组队的社会实践项目按照主持人所在班级统计汇总。请各团支部</w:t>
      </w:r>
      <w:r>
        <w:rPr>
          <w:rFonts w:hint="eastAsia" w:ascii="仿宋" w:hAnsi="仿宋" w:eastAsia="仿宋"/>
          <w:color w:val="FF0000"/>
          <w:sz w:val="28"/>
          <w:szCs w:val="28"/>
        </w:rPr>
        <w:t>于12月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color w:val="FF0000"/>
          <w:sz w:val="28"/>
          <w:szCs w:val="28"/>
        </w:rPr>
        <w:t>日（周</w:t>
      </w:r>
      <w:r>
        <w:rPr>
          <w:rFonts w:hint="eastAsia" w:ascii="仿宋" w:hAnsi="仿宋" w:eastAsia="仿宋"/>
          <w:color w:val="FF0000"/>
          <w:sz w:val="28"/>
          <w:szCs w:val="28"/>
          <w:lang w:eastAsia="zh-CN"/>
        </w:rPr>
        <w:t>日</w:t>
      </w:r>
      <w:r>
        <w:rPr>
          <w:rFonts w:hint="eastAsia" w:ascii="仿宋" w:hAnsi="仿宋" w:eastAsia="仿宋"/>
          <w:color w:val="FF0000"/>
          <w:sz w:val="28"/>
          <w:szCs w:val="28"/>
        </w:rPr>
        <w:t>）中午 12：10——12：40（逾期不候）将立项申报书（附件5）纸质档一式两份及申报书维普查重结果一式两份，报送至文泉北208，电子版立项申报书、维普查重结果及立项申报统计表（附件6）于12月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color w:val="FF0000"/>
          <w:sz w:val="28"/>
          <w:szCs w:val="28"/>
        </w:rPr>
        <w:t>日（周</w:t>
      </w:r>
      <w:r>
        <w:rPr>
          <w:rFonts w:hint="eastAsia" w:ascii="仿宋" w:hAnsi="仿宋" w:eastAsia="仿宋"/>
          <w:color w:val="FF0000"/>
          <w:sz w:val="28"/>
          <w:szCs w:val="28"/>
          <w:lang w:eastAsia="zh-CN"/>
        </w:rPr>
        <w:t>日</w:t>
      </w:r>
      <w:r>
        <w:rPr>
          <w:rFonts w:hint="eastAsia" w:ascii="仿宋" w:hAnsi="仿宋" w:eastAsia="仿宋"/>
          <w:color w:val="FF0000"/>
          <w:sz w:val="28"/>
          <w:szCs w:val="28"/>
        </w:rPr>
        <w:t>）12：00之前发至组织部邮箱ggzzb2018@126.com。</w:t>
      </w:r>
    </w:p>
    <w:p>
      <w:pPr>
        <w:spacing w:line="460" w:lineRule="exact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三、安全管理</w:t>
      </w:r>
    </w:p>
    <w:p>
      <w:pPr>
        <w:spacing w:line="46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1.活动报备</w:t>
      </w:r>
      <w:bookmarkStart w:id="0" w:name="_GoBack"/>
      <w:bookmarkEnd w:id="0"/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立项的项目（团队）需指定1名成员作为项目（团队）的安全员，安全员在开展活动前，必须向所分配联络员进行报备，详细说明活动拟开展的具体时间、参与人员、天气状况、出行方式、是否有指导教师带队等情况，同时要根据天气变化，及时调整活动行程，确保安全。</w:t>
      </w:r>
    </w:p>
    <w:p>
      <w:pPr>
        <w:spacing w:line="46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2.注意事项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严禁外出探险、到无安全措施的危险结冰湖面滑冰、到存在安全隐患的野外登山等；注意出行安全，严禁无证驾驶或乘坐“三无”车辆，严禁乘坐超员、超限、“黑车”等违规运营车辆，严禁乘坐农用车和货车，严禁骑乘存在安全隐患的摩托车、电动车和自行车，严禁搭乘陌生人的顺风车；严禁私自外出留宿，谨慎与陌生人交往，谨慎接受约请、赠与，防止上当受骗；注意人身安全和财产安全，遇突发事件要冷静应对，依法向公安机关报案，并及时向所在年级辅导员或学院团委负责老师报告。</w:t>
      </w:r>
    </w:p>
    <w:p>
      <w:pPr>
        <w:spacing w:line="46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3.保险覆盖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各项目（团队）在活动开展前，均须购买实践活动开展期间的人身意外和医疗商业保险并留存，作为中期考核的材料。实践期间注意做好自身人身安全管理。</w:t>
      </w:r>
    </w:p>
    <w:p>
      <w:pPr>
        <w:spacing w:line="460" w:lineRule="exact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四、其他事项</w:t>
      </w:r>
    </w:p>
    <w:p>
      <w:pPr>
        <w:spacing w:line="46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</w:rPr>
        <w:t>学院支持立项团队数：10个（含青</w:t>
      </w:r>
      <w:r>
        <w:rPr>
          <w:rFonts w:hint="eastAsia" w:ascii="仿宋" w:hAnsi="仿宋" w:eastAsia="仿宋"/>
          <w:sz w:val="28"/>
          <w:szCs w:val="28"/>
          <w:lang w:eastAsia="zh-CN"/>
        </w:rPr>
        <w:t>马工程学员</w:t>
      </w:r>
      <w:r>
        <w:rPr>
          <w:rFonts w:hint="eastAsia" w:ascii="仿宋" w:hAnsi="仿宋" w:eastAsia="仿宋"/>
          <w:sz w:val="28"/>
          <w:szCs w:val="28"/>
        </w:rPr>
        <w:t>立项1个）</w:t>
      </w:r>
    </w:p>
    <w:p>
      <w:pPr>
        <w:spacing w:line="460" w:lineRule="exact"/>
        <w:ind w:firstLine="562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经费支持：我院团委将给予获院级立项并结项的社会实践项目1200元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/项</w:t>
      </w:r>
      <w:r>
        <w:rPr>
          <w:rFonts w:hint="eastAsia" w:ascii="仿宋" w:hAnsi="仿宋" w:eastAsia="仿宋"/>
          <w:sz w:val="28"/>
          <w:szCs w:val="28"/>
        </w:rPr>
        <w:t>作为经费支持。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6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共青团中南财经政法大学</w:t>
      </w:r>
    </w:p>
    <w:p>
      <w:pPr>
        <w:spacing w:line="46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公共管理学院委员会</w:t>
      </w:r>
    </w:p>
    <w:p>
      <w:pPr>
        <w:spacing w:line="46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二〇一八年十二月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389"/>
    <w:rsid w:val="000A2EF2"/>
    <w:rsid w:val="00132257"/>
    <w:rsid w:val="00477389"/>
    <w:rsid w:val="008C2283"/>
    <w:rsid w:val="008F07A6"/>
    <w:rsid w:val="009808AA"/>
    <w:rsid w:val="009C556E"/>
    <w:rsid w:val="00A74074"/>
    <w:rsid w:val="00AE4618"/>
    <w:rsid w:val="00C36200"/>
    <w:rsid w:val="00E562BE"/>
    <w:rsid w:val="00EF183F"/>
    <w:rsid w:val="00F25947"/>
    <w:rsid w:val="00F50B51"/>
    <w:rsid w:val="52E2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1364</Characters>
  <Lines>11</Lines>
  <Paragraphs>3</Paragraphs>
  <TotalTime>21</TotalTime>
  <ScaleCrop>false</ScaleCrop>
  <LinksUpToDate>false</LinksUpToDate>
  <CharactersWithSpaces>1600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2018-12-19T12:17:00Z</dcterms:created>
  <dc:creator>朱文霞</dc:creator>
  <cp:lastModifiedBy>lili</cp:lastModifiedBy>
  <dcterms:modified xsi:type="dcterms:W3CDTF">2018-12-20T01:40:28Z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