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6BE54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第三十九届“博文杯”项目立项指导数</w:t>
      </w:r>
    </w:p>
    <w:tbl>
      <w:tblPr>
        <w:tblStyle w:val="3"/>
        <w:tblpPr w:leftFromText="180" w:rightFromText="180" w:vertAnchor="text" w:horzAnchor="page" w:tblpX="2197" w:tblpY="44"/>
        <w:tblOverlap w:val="never"/>
        <w:tblW w:w="7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9"/>
        <w:gridCol w:w="2671"/>
      </w:tblGrid>
      <w:tr w14:paraId="32278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 w14:paraId="28FF3721"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学院</w:t>
            </w:r>
          </w:p>
        </w:tc>
        <w:tc>
          <w:tcPr>
            <w:tcW w:w="2671" w:type="dxa"/>
          </w:tcPr>
          <w:p w14:paraId="2AE4FC18"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立项指导数</w:t>
            </w:r>
          </w:p>
        </w:tc>
      </w:tr>
      <w:tr w14:paraId="0C25A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 w14:paraId="4612C206"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哲学院</w:t>
            </w:r>
          </w:p>
        </w:tc>
        <w:tc>
          <w:tcPr>
            <w:tcW w:w="2671" w:type="dxa"/>
          </w:tcPr>
          <w:p w14:paraId="6D99AF3D"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</w:tr>
      <w:tr w14:paraId="3269E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 w14:paraId="040A3BDE"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经济学院</w:t>
            </w:r>
          </w:p>
        </w:tc>
        <w:tc>
          <w:tcPr>
            <w:tcW w:w="2671" w:type="dxa"/>
          </w:tcPr>
          <w:p w14:paraId="3948926B"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</w:tr>
      <w:tr w14:paraId="0E783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 w14:paraId="79969011"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财政税务学院</w:t>
            </w:r>
          </w:p>
        </w:tc>
        <w:tc>
          <w:tcPr>
            <w:tcW w:w="2671" w:type="dxa"/>
          </w:tcPr>
          <w:p w14:paraId="7554AFCE"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</w:tr>
      <w:tr w14:paraId="3407D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 w14:paraId="42291B46"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金融学院</w:t>
            </w:r>
          </w:p>
        </w:tc>
        <w:tc>
          <w:tcPr>
            <w:tcW w:w="2671" w:type="dxa"/>
          </w:tcPr>
          <w:p w14:paraId="000098F9"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</w:tr>
      <w:tr w14:paraId="3CAE3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 w14:paraId="166F8532"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法学院</w:t>
            </w:r>
          </w:p>
        </w:tc>
        <w:tc>
          <w:tcPr>
            <w:tcW w:w="2671" w:type="dxa"/>
          </w:tcPr>
          <w:p w14:paraId="0AA42683">
            <w:pPr>
              <w:widowControl w:val="0"/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40</w:t>
            </w:r>
          </w:p>
        </w:tc>
      </w:tr>
      <w:tr w14:paraId="3C226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 w14:paraId="21A8E04B"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刑事司法学院</w:t>
            </w:r>
          </w:p>
        </w:tc>
        <w:tc>
          <w:tcPr>
            <w:tcW w:w="2671" w:type="dxa"/>
          </w:tcPr>
          <w:p w14:paraId="785E3708">
            <w:pPr>
              <w:widowControl w:val="0"/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</w:tr>
      <w:tr w14:paraId="16A0E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 w14:paraId="6EC5245D"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外国语学院</w:t>
            </w:r>
          </w:p>
        </w:tc>
        <w:tc>
          <w:tcPr>
            <w:tcW w:w="2671" w:type="dxa"/>
          </w:tcPr>
          <w:p w14:paraId="1541DA25"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</w:tr>
      <w:tr w14:paraId="2A262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 w14:paraId="60E9DC32"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新闻与文化传播学院</w:t>
            </w:r>
          </w:p>
        </w:tc>
        <w:tc>
          <w:tcPr>
            <w:tcW w:w="2671" w:type="dxa"/>
          </w:tcPr>
          <w:p w14:paraId="33A4DE9B"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  <w:tr w14:paraId="6F014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 w14:paraId="38C4119E"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工商管理学院</w:t>
            </w:r>
          </w:p>
        </w:tc>
        <w:tc>
          <w:tcPr>
            <w:tcW w:w="2671" w:type="dxa"/>
          </w:tcPr>
          <w:p w14:paraId="39655B2D"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</w:tr>
      <w:tr w14:paraId="04659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 w14:paraId="78A01CBC"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会计学院</w:t>
            </w:r>
          </w:p>
        </w:tc>
        <w:tc>
          <w:tcPr>
            <w:tcW w:w="2671" w:type="dxa"/>
          </w:tcPr>
          <w:p w14:paraId="1AA01AE4">
            <w:pPr>
              <w:widowControl w:val="0"/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</w:tr>
      <w:tr w14:paraId="69D8A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 w14:paraId="16B5FF8D"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公共管理学院</w:t>
            </w:r>
          </w:p>
        </w:tc>
        <w:tc>
          <w:tcPr>
            <w:tcW w:w="2671" w:type="dxa"/>
          </w:tcPr>
          <w:p w14:paraId="02F910DB"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  <w:tr w14:paraId="4F8F6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 w14:paraId="5CB66400"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统计与数学学院</w:t>
            </w:r>
          </w:p>
        </w:tc>
        <w:tc>
          <w:tcPr>
            <w:tcW w:w="2671" w:type="dxa"/>
          </w:tcPr>
          <w:p w14:paraId="5704A980"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</w:tr>
      <w:tr w14:paraId="20803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 w14:paraId="309CE10E"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信息与安全工程学院</w:t>
            </w:r>
          </w:p>
        </w:tc>
        <w:tc>
          <w:tcPr>
            <w:tcW w:w="2671" w:type="dxa"/>
          </w:tcPr>
          <w:p w14:paraId="023BAFC6"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</w:tr>
      <w:tr w14:paraId="20580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 w14:paraId="14B2439B"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文澜学院</w:t>
            </w:r>
          </w:p>
        </w:tc>
        <w:tc>
          <w:tcPr>
            <w:tcW w:w="2671" w:type="dxa"/>
          </w:tcPr>
          <w:p w14:paraId="33FF4910"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</w:tr>
      <w:tr w14:paraId="11E9C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 w14:paraId="166887F1"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中韩新媒体学院</w:t>
            </w:r>
          </w:p>
        </w:tc>
        <w:tc>
          <w:tcPr>
            <w:tcW w:w="2671" w:type="dxa"/>
          </w:tcPr>
          <w:p w14:paraId="048BF2C7">
            <w:pPr>
              <w:widowControl w:val="0"/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</w:tr>
      <w:tr w14:paraId="41A5E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249" w:type="dxa"/>
          </w:tcPr>
          <w:p w14:paraId="7CC03810"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2671" w:type="dxa"/>
          </w:tcPr>
          <w:p w14:paraId="783A11DA"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230</w:t>
            </w:r>
            <w:bookmarkStart w:id="0" w:name="_GoBack"/>
            <w:bookmarkEnd w:id="0"/>
          </w:p>
        </w:tc>
      </w:tr>
    </w:tbl>
    <w:p w14:paraId="45730C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kOTFkZmEyMDkyYmY4YThjY2QzNjI5ZDM0YTRlYTYifQ=="/>
  </w:docVars>
  <w:rsids>
    <w:rsidRoot w:val="56812BDB"/>
    <w:rsid w:val="56812BDB"/>
    <w:rsid w:val="6C4C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140</Characters>
  <Lines>0</Lines>
  <Paragraphs>0</Paragraphs>
  <TotalTime>0</TotalTime>
  <ScaleCrop>false</ScaleCrop>
  <LinksUpToDate>false</LinksUpToDate>
  <CharactersWithSpaces>140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2024-05-09T09:00:00Z</dcterms:created>
  <dc:creator>baohaha</dc:creator>
  <cp:lastModifiedBy>WS</cp:lastModifiedBy>
  <dcterms:modified xsi:type="dcterms:W3CDTF">2024-11-04T01:41:42Z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62FD040AC6A444139B2DFD076275DD8E_11</vt:lpwstr>
  </property>
</Properties>
</file>